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35" w:rsidRDefault="00855C35">
      <w:pPr>
        <w:tabs>
          <w:tab w:val="left" w:pos="2191"/>
        </w:tabs>
        <w:spacing w:before="56"/>
        <w:ind w:left="212"/>
        <w:rPr>
          <w:rFonts w:ascii="Calibri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87"/>
        <w:gridCol w:w="1134"/>
      </w:tblGrid>
      <w:tr w:rsidR="00855C35" w:rsidRPr="00855C35" w:rsidTr="00047E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5" w:rsidRPr="00855C35" w:rsidRDefault="00855C35" w:rsidP="00855C35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5" w:rsidRPr="00855C35" w:rsidRDefault="00855C35" w:rsidP="00855C35">
            <w:pPr>
              <w:widowControl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</w:pP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576189" cy="463550"/>
                  <wp:effectExtent l="19050" t="0" r="0" b="0"/>
                  <wp:docPr id="58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96" cy="465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406400" cy="467976"/>
                  <wp:effectExtent l="19050" t="0" r="0" b="0"/>
                  <wp:docPr id="59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67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673100" cy="447340"/>
                  <wp:effectExtent l="19050" t="0" r="0" b="0"/>
                  <wp:docPr id="60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5" w:rsidRPr="00855C35" w:rsidRDefault="00855C35" w:rsidP="00855C35">
            <w:pPr>
              <w:widowControl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  <w:tr w:rsidR="00855C35" w:rsidRPr="00855C35" w:rsidTr="00A37F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751288" cy="491864"/>
                  <wp:effectExtent l="19050" t="0" r="0" b="0"/>
                  <wp:docPr id="61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37" cy="49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MIUR USR CALABRIA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Distretto Scolastico n. 17 di Amantea (CS)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I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  <w:lang w:val="it-IT" w:eastAsia="it-IT"/>
              </w:rPr>
              <w:t>STITUTO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 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DI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 ISTRUZIONE  SUPERIORE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Licei : Scientifico – Scienze Umane – Scienze Applicate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Istituto Professionale: Odontotecnico – Manutenzione ed Ass.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Tecn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Istituto Tecnico: Chimica, M </w:t>
            </w:r>
            <w:proofErr w:type="spellStart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>e.B.</w:t>
            </w:r>
            <w:proofErr w:type="spellEnd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  – </w:t>
            </w:r>
            <w:proofErr w:type="spellStart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>Amm.Fin.Marketing</w:t>
            </w:r>
            <w:proofErr w:type="spellEnd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 – Elettronico – Nautico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Via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S.Antonio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– Loc.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S.Procopio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- 87032  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val="it-IT" w:eastAsia="it-IT"/>
              </w:rPr>
              <w:t xml:space="preserve">AMANTEA 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(CS)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sym w:font="Wingdings" w:char="0028"/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 Centralino0982/41969 – Sito:www.iispoloamantea.gov.it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E-mail: </w:t>
            </w:r>
            <w:hyperlink r:id="rId13" w:history="1">
              <w:r w:rsidRPr="00855C35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val="it-IT" w:eastAsia="it-IT"/>
                </w:rPr>
                <w:t>CSIS014008@istruzione.it</w:t>
              </w:r>
            </w:hyperlink>
            <w:r w:rsidRPr="00855C35">
              <w:rPr>
                <w:rFonts w:ascii="Calibri" w:eastAsia="Times New Roman" w:hAnsi="Calibri" w:cs="Times New Roman"/>
                <w:sz w:val="16"/>
                <w:szCs w:val="16"/>
                <w:lang w:val="it-IT" w:eastAsia="it-IT"/>
              </w:rPr>
              <w:t xml:space="preserve">  </w:t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Posta.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Cert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.:</w:t>
            </w:r>
            <w:r w:rsidRPr="00855C35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lang w:val="it-IT" w:eastAsia="it-IT"/>
              </w:rPr>
              <w:t xml:space="preserve"> </w:t>
            </w:r>
            <w:hyperlink r:id="rId14" w:history="1">
              <w:r w:rsidRPr="00855C35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val="it-IT" w:eastAsia="it-IT"/>
                </w:rPr>
                <w:t>CSIS014008@pec.istruzione.it</w:t>
              </w:r>
            </w:hyperlink>
          </w:p>
          <w:p w:rsidR="00855C35" w:rsidRPr="00855C35" w:rsidRDefault="00855C35" w:rsidP="00855C35">
            <w:pPr>
              <w:widowControl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b/>
                <w:sz w:val="16"/>
                <w:szCs w:val="16"/>
                <w:lang w:val="it-IT" w:eastAsia="it-IT"/>
              </w:rPr>
              <w:t>Codice Fiscale 86002100781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473930" cy="548640"/>
                  <wp:effectExtent l="19050" t="0" r="2320" b="0"/>
                  <wp:docPr id="62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21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C35" w:rsidRDefault="00855C35">
      <w:pPr>
        <w:tabs>
          <w:tab w:val="left" w:pos="2191"/>
        </w:tabs>
        <w:spacing w:before="56"/>
        <w:ind w:left="212"/>
        <w:rPr>
          <w:rFonts w:ascii="Calibri"/>
          <w:lang w:val="it-IT"/>
        </w:rPr>
      </w:pPr>
    </w:p>
    <w:p w:rsidR="001C0252" w:rsidRPr="00B2025A" w:rsidRDefault="00717F66">
      <w:pPr>
        <w:tabs>
          <w:tab w:val="left" w:pos="2191"/>
        </w:tabs>
        <w:spacing w:before="56"/>
        <w:ind w:left="212"/>
        <w:rPr>
          <w:rFonts w:ascii="Bookman Old Style" w:hAnsi="Bookman Old Style" w:cstheme="minorHAnsi"/>
          <w:spacing w:val="-2"/>
          <w:lang w:val="it-IT"/>
        </w:rPr>
      </w:pPr>
      <w:proofErr w:type="spellStart"/>
      <w:r w:rsidRPr="00B2025A">
        <w:rPr>
          <w:rFonts w:ascii="Bookman Old Style" w:hAnsi="Bookman Old Style" w:cstheme="minorHAnsi"/>
          <w:lang w:val="it-IT"/>
        </w:rPr>
        <w:t>Prot</w:t>
      </w:r>
      <w:proofErr w:type="spellEnd"/>
      <w:r w:rsidRPr="00B2025A">
        <w:rPr>
          <w:rFonts w:ascii="Bookman Old Style" w:hAnsi="Bookman Old Style" w:cstheme="minorHAnsi"/>
          <w:lang w:val="it-IT"/>
        </w:rPr>
        <w:t>.</w:t>
      </w:r>
      <w:r w:rsidRPr="00B2025A">
        <w:rPr>
          <w:rFonts w:ascii="Bookman Old Style" w:hAnsi="Bookman Old Style" w:cstheme="minorHAnsi"/>
          <w:spacing w:val="-2"/>
          <w:lang w:val="it-IT"/>
        </w:rPr>
        <w:t xml:space="preserve"> </w:t>
      </w:r>
      <w:r w:rsidRPr="00B2025A">
        <w:rPr>
          <w:rFonts w:ascii="Bookman Old Style" w:hAnsi="Bookman Old Style" w:cstheme="minorHAnsi"/>
          <w:lang w:val="it-IT"/>
        </w:rPr>
        <w:t>N</w:t>
      </w:r>
      <w:r w:rsidR="000D47C4">
        <w:rPr>
          <w:rFonts w:ascii="Bookman Old Style" w:hAnsi="Bookman Old Style" w:cstheme="minorHAnsi"/>
          <w:lang w:val="it-IT"/>
        </w:rPr>
        <w:t xml:space="preserve">  363</w:t>
      </w:r>
      <w:r w:rsidR="008D5DB7">
        <w:rPr>
          <w:rFonts w:ascii="Bookman Old Style" w:hAnsi="Bookman Old Style" w:cstheme="minorHAnsi"/>
          <w:lang w:val="it-IT"/>
        </w:rPr>
        <w:t xml:space="preserve">                                                                               </w:t>
      </w:r>
      <w:r w:rsidR="00CF07BF" w:rsidRPr="00B2025A">
        <w:rPr>
          <w:rFonts w:ascii="Bookman Old Style" w:hAnsi="Bookman Old Style" w:cstheme="minorHAnsi"/>
          <w:spacing w:val="-2"/>
          <w:lang w:val="it-IT"/>
        </w:rPr>
        <w:t xml:space="preserve">Amantea, </w:t>
      </w:r>
      <w:r w:rsidR="008D5DB7">
        <w:rPr>
          <w:rFonts w:ascii="Bookman Old Style" w:hAnsi="Bookman Old Style" w:cstheme="minorHAnsi"/>
          <w:spacing w:val="-2"/>
          <w:lang w:val="it-IT"/>
        </w:rPr>
        <w:t>21/01</w:t>
      </w:r>
      <w:r w:rsidR="006D15C2">
        <w:rPr>
          <w:rFonts w:ascii="Bookman Old Style" w:hAnsi="Bookman Old Style" w:cstheme="minorHAnsi"/>
          <w:spacing w:val="-2"/>
          <w:lang w:val="it-IT"/>
        </w:rPr>
        <w:t>/201</w:t>
      </w:r>
      <w:r w:rsidR="008D5DB7">
        <w:rPr>
          <w:rFonts w:ascii="Bookman Old Style" w:hAnsi="Bookman Old Style" w:cstheme="minorHAnsi"/>
          <w:spacing w:val="-2"/>
          <w:lang w:val="it-IT"/>
        </w:rPr>
        <w:t>9</w:t>
      </w:r>
    </w:p>
    <w:p w:rsidR="00957D55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sz w:val="24"/>
          <w:szCs w:val="24"/>
          <w:lang w:val="it-IT"/>
        </w:rPr>
      </w:pPr>
    </w:p>
    <w:p w:rsidR="00957D55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sz w:val="24"/>
          <w:szCs w:val="24"/>
          <w:lang w:val="it-IT"/>
        </w:rPr>
      </w:pP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 xml:space="preserve">Ai Docenti 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Agli Alunni ed ai Genitori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Al personale ATA del Polo Scolastico di Amantea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LORO SEDI</w:t>
      </w:r>
    </w:p>
    <w:p w:rsidR="006B6951" w:rsidRDefault="006B6951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5F330A" w:rsidRDefault="005F330A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5F330A" w:rsidRDefault="005F330A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5F330A" w:rsidRDefault="005F330A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5F330A" w:rsidRDefault="006435B2" w:rsidP="005F330A">
      <w:pPr>
        <w:pStyle w:val="Nessunaspaziatura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Oggetto: I</w:t>
      </w:r>
      <w:r w:rsidR="005F330A">
        <w:rPr>
          <w:rFonts w:ascii="Bookman Old Style" w:hAnsi="Bookman Old Style"/>
          <w:lang w:val="it-IT"/>
        </w:rPr>
        <w:t xml:space="preserve">ndizione assemblea sindacale in orario </w:t>
      </w:r>
      <w:r w:rsidR="00AD60FA">
        <w:rPr>
          <w:rFonts w:ascii="Bookman Old Style" w:hAnsi="Bookman Old Style"/>
          <w:lang w:val="it-IT"/>
        </w:rPr>
        <w:t xml:space="preserve">di servizio </w:t>
      </w:r>
      <w:r w:rsidR="002F2117">
        <w:rPr>
          <w:rFonts w:ascii="Bookman Old Style" w:hAnsi="Bookman Old Style"/>
          <w:lang w:val="it-IT"/>
        </w:rPr>
        <w:t xml:space="preserve"> </w:t>
      </w:r>
      <w:r>
        <w:rPr>
          <w:rFonts w:ascii="Bookman Old Style" w:hAnsi="Bookman Old Style"/>
          <w:lang w:val="it-IT"/>
        </w:rPr>
        <w:t>giovedì 24 gennaio 2019</w:t>
      </w:r>
      <w:r w:rsidR="00AD60FA">
        <w:rPr>
          <w:rFonts w:ascii="Bookman Old Style" w:hAnsi="Bookman Old Style"/>
          <w:lang w:val="it-IT"/>
        </w:rPr>
        <w:t xml:space="preserve"> .</w:t>
      </w:r>
    </w:p>
    <w:p w:rsidR="00AD60FA" w:rsidRDefault="00AD60FA" w:rsidP="005F330A">
      <w:pPr>
        <w:pStyle w:val="Nessunaspaziatura"/>
        <w:rPr>
          <w:rFonts w:ascii="Bookman Old Style" w:hAnsi="Bookman Old Style"/>
          <w:lang w:val="it-IT"/>
        </w:rPr>
      </w:pPr>
    </w:p>
    <w:p w:rsidR="005F330A" w:rsidRDefault="005F330A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Si avvisano i destinatari in indirizzo dell'assemblea sindacale</w:t>
      </w:r>
      <w:r w:rsidR="00E60B99">
        <w:rPr>
          <w:rFonts w:ascii="Bookman Old Style" w:hAnsi="Bookman Old Style"/>
          <w:lang w:val="it-IT"/>
        </w:rPr>
        <w:t xml:space="preserve"> </w:t>
      </w:r>
      <w:r w:rsidR="002379FC">
        <w:rPr>
          <w:rFonts w:ascii="Bookman Old Style" w:hAnsi="Bookman Old Style"/>
          <w:lang w:val="it-IT"/>
        </w:rPr>
        <w:t>indetta da</w:t>
      </w:r>
      <w:r w:rsidR="002F2117">
        <w:rPr>
          <w:rFonts w:ascii="Bookman Old Style" w:hAnsi="Bookman Old Style"/>
          <w:lang w:val="it-IT"/>
        </w:rPr>
        <w:t>lla</w:t>
      </w:r>
      <w:r w:rsidR="002E0325">
        <w:rPr>
          <w:rFonts w:ascii="Bookman Old Style" w:hAnsi="Bookman Old Style"/>
          <w:lang w:val="it-IT"/>
        </w:rPr>
        <w:t xml:space="preserve"> RSU d'Istituto</w:t>
      </w:r>
      <w:r w:rsidR="002F2117">
        <w:rPr>
          <w:rFonts w:ascii="Bookman Old Style" w:hAnsi="Bookman Old Style"/>
          <w:lang w:val="it-IT"/>
        </w:rPr>
        <w:t>,</w:t>
      </w:r>
      <w:r w:rsidR="00901078">
        <w:rPr>
          <w:rFonts w:ascii="Bookman Old Style" w:hAnsi="Bookman Old Style"/>
          <w:lang w:val="it-IT"/>
        </w:rPr>
        <w:t xml:space="preserve"> </w:t>
      </w:r>
      <w:r>
        <w:rPr>
          <w:rFonts w:ascii="Bookman Old Style" w:hAnsi="Bookman Old Style"/>
          <w:lang w:val="it-IT"/>
        </w:rPr>
        <w:t xml:space="preserve"> per il personale Do</w:t>
      </w:r>
      <w:r w:rsidR="00E60B99">
        <w:rPr>
          <w:rFonts w:ascii="Bookman Old Style" w:hAnsi="Bookman Old Style"/>
          <w:lang w:val="it-IT"/>
        </w:rPr>
        <w:t xml:space="preserve">cente </w:t>
      </w:r>
      <w:r w:rsidR="002F2117">
        <w:rPr>
          <w:rFonts w:ascii="Bookman Old Style" w:hAnsi="Bookman Old Style"/>
          <w:lang w:val="it-IT"/>
        </w:rPr>
        <w:t xml:space="preserve">ed ATA , per il giorno  </w:t>
      </w:r>
      <w:r w:rsidR="002E0325">
        <w:rPr>
          <w:rFonts w:ascii="Bookman Old Style" w:hAnsi="Bookman Old Style"/>
          <w:lang w:val="it-IT"/>
        </w:rPr>
        <w:t>giovedì 24 gennaio</w:t>
      </w:r>
      <w:r w:rsidR="00CB5CB1" w:rsidRPr="00CB5CB1">
        <w:rPr>
          <w:rFonts w:ascii="Bookman Old Style" w:hAnsi="Bookman Old Style"/>
          <w:lang w:val="it-IT"/>
        </w:rPr>
        <w:t xml:space="preserve"> 201</w:t>
      </w:r>
      <w:r w:rsidR="002E0325">
        <w:rPr>
          <w:rFonts w:ascii="Bookman Old Style" w:hAnsi="Bookman Old Style"/>
          <w:lang w:val="it-IT"/>
        </w:rPr>
        <w:t>9</w:t>
      </w:r>
      <w:r w:rsidR="00E60B99">
        <w:rPr>
          <w:rFonts w:ascii="Bookman Old Style" w:hAnsi="Bookman Old Style"/>
          <w:lang w:val="it-IT"/>
        </w:rPr>
        <w:t xml:space="preserve"> </w:t>
      </w:r>
      <w:r>
        <w:rPr>
          <w:rFonts w:ascii="Bookman Old Style" w:hAnsi="Bookman Old Style"/>
          <w:lang w:val="it-IT"/>
        </w:rPr>
        <w:t xml:space="preserve"> dalle ore 1</w:t>
      </w:r>
      <w:r w:rsidR="00E60B99">
        <w:rPr>
          <w:rFonts w:ascii="Bookman Old Style" w:hAnsi="Bookman Old Style"/>
          <w:lang w:val="it-IT"/>
        </w:rPr>
        <w:t>2,00 alle ore 14</w:t>
      </w:r>
      <w:r>
        <w:rPr>
          <w:rFonts w:ascii="Bookman Old Style" w:hAnsi="Bookman Old Style"/>
          <w:lang w:val="it-IT"/>
        </w:rPr>
        <w:t>,00 , nei locali del Polo Scolastico.</w:t>
      </w:r>
    </w:p>
    <w:p w:rsidR="005F330A" w:rsidRDefault="005F330A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Al fine di garantire il corretto funzionamento dell'istituzione scolastica, il personale interessato deve comunicare la propria adesione pre</w:t>
      </w:r>
      <w:r w:rsidR="00B2025A">
        <w:rPr>
          <w:rFonts w:ascii="Bookman Old Style" w:hAnsi="Bookman Old Style"/>
          <w:lang w:val="it-IT"/>
        </w:rPr>
        <w:t xml:space="preserve">sso gli uffici amministrativi con compilazione dell'apposito modulo e darne immediata notifica all'ufficio di vicepresidenza con firma sull'allegato elenco </w:t>
      </w:r>
      <w:r>
        <w:rPr>
          <w:rFonts w:ascii="Bookman Old Style" w:hAnsi="Bookman Old Style"/>
          <w:lang w:val="it-IT"/>
        </w:rPr>
        <w:t xml:space="preserve">entro e non oltre le </w:t>
      </w:r>
      <w:r w:rsidR="00AC58C1">
        <w:rPr>
          <w:rFonts w:ascii="Bookman Old Style" w:hAnsi="Bookman Old Style"/>
          <w:lang w:val="it-IT"/>
        </w:rPr>
        <w:t>ore 13.00 di mercoledì</w:t>
      </w:r>
      <w:r w:rsidR="002F2117">
        <w:rPr>
          <w:rFonts w:ascii="Bookman Old Style" w:hAnsi="Bookman Old Style"/>
          <w:lang w:val="it-IT"/>
        </w:rPr>
        <w:t xml:space="preserve"> </w:t>
      </w:r>
      <w:r w:rsidR="002E0325">
        <w:rPr>
          <w:rFonts w:ascii="Bookman Old Style" w:hAnsi="Bookman Old Style"/>
          <w:lang w:val="it-IT"/>
        </w:rPr>
        <w:t>23 gennaio 2019</w:t>
      </w:r>
      <w:r w:rsidR="00CB5CB1" w:rsidRPr="00CB5CB1">
        <w:rPr>
          <w:rFonts w:ascii="Bookman Old Style" w:hAnsi="Bookman Old Style"/>
          <w:lang w:val="it-IT"/>
        </w:rPr>
        <w:t xml:space="preserve">  </w:t>
      </w:r>
      <w:r w:rsidR="00901078">
        <w:rPr>
          <w:rFonts w:ascii="Bookman Old Style" w:hAnsi="Bookman Old Style"/>
          <w:lang w:val="it-IT"/>
        </w:rPr>
        <w:t>.</w:t>
      </w:r>
    </w:p>
    <w:p w:rsidR="00901078" w:rsidRDefault="00901078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Si ricorda che ai sensi degli artt. 2 e 3 della legge 241/90, per esigenze di servizio , non sono concedibili nella stessa giornata nessun altro tipo di permesso breve in cumulo con il predetto permesso sindacale , cosi per come previsto dalla norma.</w:t>
      </w:r>
    </w:p>
    <w:p w:rsidR="00901078" w:rsidRDefault="00901078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Si avvisano inoltre i Genitori degli alunni, che considerate le possibili adesioni del personale Docente ed ATA, che questa Istituzione non potrà garantire il regolare servizio dell'offerta  formativa oltre le ore</w:t>
      </w:r>
      <w:r w:rsidR="00B50381">
        <w:rPr>
          <w:rFonts w:ascii="Bookman Old Style" w:hAnsi="Bookman Old Style"/>
          <w:lang w:val="it-IT"/>
        </w:rPr>
        <w:t xml:space="preserve"> 12 di</w:t>
      </w:r>
      <w:r>
        <w:rPr>
          <w:rFonts w:ascii="Bookman Old Style" w:hAnsi="Bookman Old Style"/>
          <w:lang w:val="it-IT"/>
        </w:rPr>
        <w:t xml:space="preserve"> </w:t>
      </w:r>
      <w:r w:rsidR="008D5DB7" w:rsidRPr="008D5DB7">
        <w:rPr>
          <w:rFonts w:ascii="Bookman Old Style" w:hAnsi="Bookman Old Style"/>
          <w:lang w:val="it-IT"/>
        </w:rPr>
        <w:t>giovedì 24 gennaio 2019</w:t>
      </w:r>
      <w:r w:rsidR="008D5DB7">
        <w:rPr>
          <w:rFonts w:ascii="Bookman Old Style" w:hAnsi="Bookman Old Style"/>
          <w:lang w:val="it-IT"/>
        </w:rPr>
        <w:t>.</w:t>
      </w:r>
      <w:r w:rsidR="008D5DB7" w:rsidRPr="008D5DB7">
        <w:rPr>
          <w:rFonts w:ascii="Bookman Old Style" w:hAnsi="Bookman Old Style"/>
          <w:lang w:val="it-IT"/>
        </w:rPr>
        <w:t xml:space="preserve">  </w:t>
      </w:r>
    </w:p>
    <w:p w:rsidR="00901078" w:rsidRPr="000D3625" w:rsidRDefault="00901078" w:rsidP="005F330A">
      <w:pPr>
        <w:pStyle w:val="Nessunaspaziatura"/>
        <w:jc w:val="both"/>
        <w:rPr>
          <w:rFonts w:ascii="Bookman Old Style" w:hAnsi="Bookman Old Style"/>
          <w:b/>
          <w:lang w:val="it-IT"/>
        </w:rPr>
      </w:pPr>
      <w:r w:rsidRPr="000D3625">
        <w:rPr>
          <w:rFonts w:ascii="Bookman Old Style" w:hAnsi="Bookman Old Style"/>
          <w:b/>
          <w:lang w:val="it-IT"/>
        </w:rPr>
        <w:t xml:space="preserve">Pertanto le </w:t>
      </w:r>
      <w:proofErr w:type="spellStart"/>
      <w:r w:rsidRPr="000D3625">
        <w:rPr>
          <w:rFonts w:ascii="Bookman Old Style" w:hAnsi="Bookman Old Style"/>
          <w:b/>
          <w:lang w:val="it-IT"/>
        </w:rPr>
        <w:t>SS.LL</w:t>
      </w:r>
      <w:proofErr w:type="spellEnd"/>
      <w:r w:rsidRPr="000D3625">
        <w:rPr>
          <w:rFonts w:ascii="Bookman Old Style" w:hAnsi="Bookman Old Style"/>
          <w:b/>
          <w:lang w:val="it-IT"/>
        </w:rPr>
        <w:t xml:space="preserve"> potranno adottare ogni decisione di prevenzione cautelativa per gli studenti che nella circostanza potranno essere messi in uscita.</w:t>
      </w:r>
    </w:p>
    <w:p w:rsidR="00901078" w:rsidRDefault="00901078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Alle classi interessate verrà data tempestiva informazione dell'uscita anticipata.</w:t>
      </w:r>
    </w:p>
    <w:p w:rsidR="00901078" w:rsidRDefault="00901078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I Docenti che non aderiscono alla suddetta Assemblea sono comunque tenuti all'esercizio della sorveglianza ai fini della sicurezza </w:t>
      </w:r>
    </w:p>
    <w:p w:rsidR="005F330A" w:rsidRDefault="005F330A" w:rsidP="005F330A">
      <w:pPr>
        <w:pStyle w:val="Nessunaspaziatura"/>
        <w:rPr>
          <w:rFonts w:ascii="Bookman Old Style" w:hAnsi="Bookman Old Style"/>
          <w:lang w:val="it-IT"/>
        </w:rPr>
      </w:pPr>
    </w:p>
    <w:p w:rsidR="008C638C" w:rsidRDefault="008C638C">
      <w:pPr>
        <w:ind w:left="21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2379FC" w:rsidRPr="000D47C4" w:rsidRDefault="002379FC">
      <w:pPr>
        <w:ind w:left="212"/>
        <w:jc w:val="both"/>
        <w:rPr>
          <w:rFonts w:ascii="Bookman Old Style" w:hAnsi="Bookman Old Style" w:cstheme="minorHAnsi"/>
          <w:lang w:val="it-IT"/>
        </w:rPr>
      </w:pPr>
      <w:r w:rsidRPr="000D47C4">
        <w:rPr>
          <w:rFonts w:ascii="Bookman Old Style" w:hAnsi="Bookman Old Style" w:cstheme="minorHAnsi"/>
          <w:lang w:val="it-IT"/>
        </w:rPr>
        <w:t>Si allega:</w:t>
      </w:r>
    </w:p>
    <w:p w:rsidR="008C638C" w:rsidRPr="000D47C4" w:rsidRDefault="002F2117" w:rsidP="002F2117">
      <w:pPr>
        <w:pStyle w:val="Paragrafoelenco"/>
        <w:numPr>
          <w:ilvl w:val="0"/>
          <w:numId w:val="4"/>
        </w:numPr>
        <w:jc w:val="both"/>
        <w:rPr>
          <w:rFonts w:ascii="Bookman Old Style" w:hAnsi="Bookman Old Style" w:cstheme="minorHAnsi"/>
          <w:lang w:val="it-IT"/>
        </w:rPr>
      </w:pPr>
      <w:r w:rsidRPr="000D47C4">
        <w:rPr>
          <w:rFonts w:ascii="Bookman Old Style" w:hAnsi="Bookman Old Style" w:cstheme="minorHAnsi"/>
          <w:lang w:val="it-IT"/>
        </w:rPr>
        <w:t xml:space="preserve">richiesta della </w:t>
      </w:r>
      <w:r w:rsidR="008D5DB7" w:rsidRPr="000D47C4">
        <w:rPr>
          <w:rFonts w:ascii="Bookman Old Style" w:hAnsi="Bookman Old Style" w:cstheme="minorHAnsi"/>
          <w:lang w:val="it-IT"/>
        </w:rPr>
        <w:t>RSU D'Istituto</w:t>
      </w:r>
    </w:p>
    <w:p w:rsidR="001C0252" w:rsidRPr="00590E5B" w:rsidRDefault="001C0252">
      <w:pPr>
        <w:pStyle w:val="Corpodeltesto"/>
        <w:spacing w:before="8"/>
        <w:rPr>
          <w:rFonts w:asciiTheme="minorHAnsi" w:hAnsiTheme="minorHAnsi" w:cstheme="minorHAnsi"/>
          <w:sz w:val="24"/>
          <w:szCs w:val="24"/>
          <w:lang w:val="it-IT"/>
        </w:rPr>
      </w:pPr>
    </w:p>
    <w:p w:rsidR="001C0252" w:rsidRPr="00590E5B" w:rsidRDefault="00717F66" w:rsidP="00A85979">
      <w:pPr>
        <w:tabs>
          <w:tab w:val="left" w:pos="6219"/>
        </w:tabs>
        <w:ind w:left="926"/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590E5B">
        <w:rPr>
          <w:rFonts w:asciiTheme="minorHAnsi" w:hAnsiTheme="minorHAnsi" w:cstheme="minorHAnsi"/>
          <w:b/>
          <w:sz w:val="24"/>
          <w:szCs w:val="24"/>
          <w:lang w:val="it-IT"/>
        </w:rPr>
        <w:t>Il Dirigente</w:t>
      </w:r>
      <w:r w:rsidRPr="00590E5B">
        <w:rPr>
          <w:rFonts w:asciiTheme="minorHAnsi" w:hAnsiTheme="minorHAnsi" w:cstheme="minorHAnsi"/>
          <w:b/>
          <w:spacing w:val="-11"/>
          <w:sz w:val="24"/>
          <w:szCs w:val="24"/>
          <w:lang w:val="it-IT"/>
        </w:rPr>
        <w:t xml:space="preserve"> </w:t>
      </w:r>
      <w:r w:rsidRPr="00590E5B">
        <w:rPr>
          <w:rFonts w:asciiTheme="minorHAnsi" w:hAnsiTheme="minorHAnsi" w:cstheme="minorHAnsi"/>
          <w:b/>
          <w:sz w:val="24"/>
          <w:szCs w:val="24"/>
          <w:lang w:val="it-IT"/>
        </w:rPr>
        <w:t>scolastico</w:t>
      </w:r>
    </w:p>
    <w:p w:rsidR="001C0252" w:rsidRPr="00590E5B" w:rsidRDefault="00717F66" w:rsidP="00A85979">
      <w:pPr>
        <w:spacing w:before="43"/>
        <w:ind w:left="619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>Prof.Arch. Francesco Calabria</w:t>
      </w:r>
    </w:p>
    <w:p w:rsidR="001C0252" w:rsidRPr="00590E5B" w:rsidRDefault="00717F66" w:rsidP="00A85979">
      <w:pPr>
        <w:ind w:left="2662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>(Firma autografa sostituita a mezzo stampa ai sensi dell’ex art. 3 comma 2 D.lgs n° 39/93)</w:t>
      </w:r>
    </w:p>
    <w:sectPr w:rsidR="001C0252" w:rsidRPr="00590E5B" w:rsidSect="001C0252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7B03"/>
    <w:multiLevelType w:val="hybridMultilevel"/>
    <w:tmpl w:val="F27412E8"/>
    <w:lvl w:ilvl="0" w:tplc="C5804D48">
      <w:numFmt w:val="bullet"/>
      <w:lvlText w:val=""/>
      <w:lvlJc w:val="left"/>
      <w:pPr>
        <w:ind w:left="5420" w:hanging="67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6CEA290">
      <w:numFmt w:val="bullet"/>
      <w:lvlText w:val="•"/>
      <w:lvlJc w:val="left"/>
      <w:pPr>
        <w:ind w:left="5886" w:hanging="672"/>
      </w:pPr>
      <w:rPr>
        <w:rFonts w:hint="default"/>
      </w:rPr>
    </w:lvl>
    <w:lvl w:ilvl="2" w:tplc="049882F6">
      <w:numFmt w:val="bullet"/>
      <w:lvlText w:val="•"/>
      <w:lvlJc w:val="left"/>
      <w:pPr>
        <w:ind w:left="6352" w:hanging="672"/>
      </w:pPr>
      <w:rPr>
        <w:rFonts w:hint="default"/>
      </w:rPr>
    </w:lvl>
    <w:lvl w:ilvl="3" w:tplc="860E4392">
      <w:numFmt w:val="bullet"/>
      <w:lvlText w:val="•"/>
      <w:lvlJc w:val="left"/>
      <w:pPr>
        <w:ind w:left="6818" w:hanging="672"/>
      </w:pPr>
      <w:rPr>
        <w:rFonts w:hint="default"/>
      </w:rPr>
    </w:lvl>
    <w:lvl w:ilvl="4" w:tplc="A68CD382">
      <w:numFmt w:val="bullet"/>
      <w:lvlText w:val="•"/>
      <w:lvlJc w:val="left"/>
      <w:pPr>
        <w:ind w:left="7284" w:hanging="672"/>
      </w:pPr>
      <w:rPr>
        <w:rFonts w:hint="default"/>
      </w:rPr>
    </w:lvl>
    <w:lvl w:ilvl="5" w:tplc="9D58D5C8">
      <w:numFmt w:val="bullet"/>
      <w:lvlText w:val="•"/>
      <w:lvlJc w:val="left"/>
      <w:pPr>
        <w:ind w:left="7750" w:hanging="672"/>
      </w:pPr>
      <w:rPr>
        <w:rFonts w:hint="default"/>
      </w:rPr>
    </w:lvl>
    <w:lvl w:ilvl="6" w:tplc="01A8CAE2">
      <w:numFmt w:val="bullet"/>
      <w:lvlText w:val="•"/>
      <w:lvlJc w:val="left"/>
      <w:pPr>
        <w:ind w:left="8216" w:hanging="672"/>
      </w:pPr>
      <w:rPr>
        <w:rFonts w:hint="default"/>
      </w:rPr>
    </w:lvl>
    <w:lvl w:ilvl="7" w:tplc="E638A4FC">
      <w:numFmt w:val="bullet"/>
      <w:lvlText w:val="•"/>
      <w:lvlJc w:val="left"/>
      <w:pPr>
        <w:ind w:left="8682" w:hanging="672"/>
      </w:pPr>
      <w:rPr>
        <w:rFonts w:hint="default"/>
      </w:rPr>
    </w:lvl>
    <w:lvl w:ilvl="8" w:tplc="C04A80A8">
      <w:numFmt w:val="bullet"/>
      <w:lvlText w:val="•"/>
      <w:lvlJc w:val="left"/>
      <w:pPr>
        <w:ind w:left="9148" w:hanging="672"/>
      </w:pPr>
      <w:rPr>
        <w:rFonts w:hint="default"/>
      </w:rPr>
    </w:lvl>
  </w:abstractNum>
  <w:abstractNum w:abstractNumId="1">
    <w:nsid w:val="754D625D"/>
    <w:multiLevelType w:val="hybridMultilevel"/>
    <w:tmpl w:val="B8FC2A98"/>
    <w:lvl w:ilvl="0" w:tplc="0410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>
    <w:nsid w:val="79DD6713"/>
    <w:multiLevelType w:val="hybridMultilevel"/>
    <w:tmpl w:val="411C31B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7E5010EE"/>
    <w:multiLevelType w:val="hybridMultilevel"/>
    <w:tmpl w:val="A1F0F496"/>
    <w:lvl w:ilvl="0" w:tplc="DA707E62">
      <w:numFmt w:val="bullet"/>
      <w:lvlText w:val=""/>
      <w:lvlJc w:val="left"/>
      <w:pPr>
        <w:ind w:left="4182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E1EB3D2">
      <w:numFmt w:val="bullet"/>
      <w:lvlText w:val="•"/>
      <w:lvlJc w:val="left"/>
      <w:pPr>
        <w:ind w:left="4770" w:hanging="284"/>
      </w:pPr>
      <w:rPr>
        <w:rFonts w:hint="default"/>
      </w:rPr>
    </w:lvl>
    <w:lvl w:ilvl="2" w:tplc="300A68B0">
      <w:numFmt w:val="bullet"/>
      <w:lvlText w:val="•"/>
      <w:lvlJc w:val="left"/>
      <w:pPr>
        <w:ind w:left="5360" w:hanging="284"/>
      </w:pPr>
      <w:rPr>
        <w:rFonts w:hint="default"/>
      </w:rPr>
    </w:lvl>
    <w:lvl w:ilvl="3" w:tplc="BA92EC5E">
      <w:numFmt w:val="bullet"/>
      <w:lvlText w:val="•"/>
      <w:lvlJc w:val="left"/>
      <w:pPr>
        <w:ind w:left="5950" w:hanging="284"/>
      </w:pPr>
      <w:rPr>
        <w:rFonts w:hint="default"/>
      </w:rPr>
    </w:lvl>
    <w:lvl w:ilvl="4" w:tplc="87BE27D6">
      <w:numFmt w:val="bullet"/>
      <w:lvlText w:val="•"/>
      <w:lvlJc w:val="left"/>
      <w:pPr>
        <w:ind w:left="6540" w:hanging="284"/>
      </w:pPr>
      <w:rPr>
        <w:rFonts w:hint="default"/>
      </w:rPr>
    </w:lvl>
    <w:lvl w:ilvl="5" w:tplc="A2FC16FA">
      <w:numFmt w:val="bullet"/>
      <w:lvlText w:val="•"/>
      <w:lvlJc w:val="left"/>
      <w:pPr>
        <w:ind w:left="7130" w:hanging="284"/>
      </w:pPr>
      <w:rPr>
        <w:rFonts w:hint="default"/>
      </w:rPr>
    </w:lvl>
    <w:lvl w:ilvl="6" w:tplc="DC065F04">
      <w:numFmt w:val="bullet"/>
      <w:lvlText w:val="•"/>
      <w:lvlJc w:val="left"/>
      <w:pPr>
        <w:ind w:left="7720" w:hanging="284"/>
      </w:pPr>
      <w:rPr>
        <w:rFonts w:hint="default"/>
      </w:rPr>
    </w:lvl>
    <w:lvl w:ilvl="7" w:tplc="84E279D0">
      <w:numFmt w:val="bullet"/>
      <w:lvlText w:val="•"/>
      <w:lvlJc w:val="left"/>
      <w:pPr>
        <w:ind w:left="8310" w:hanging="284"/>
      </w:pPr>
      <w:rPr>
        <w:rFonts w:hint="default"/>
      </w:rPr>
    </w:lvl>
    <w:lvl w:ilvl="8" w:tplc="8C006792">
      <w:numFmt w:val="bullet"/>
      <w:lvlText w:val="•"/>
      <w:lvlJc w:val="left"/>
      <w:pPr>
        <w:ind w:left="8900" w:hanging="2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C0252"/>
    <w:rsid w:val="000D3614"/>
    <w:rsid w:val="000D3625"/>
    <w:rsid w:val="000D47C4"/>
    <w:rsid w:val="001215F5"/>
    <w:rsid w:val="00134AEA"/>
    <w:rsid w:val="001512B8"/>
    <w:rsid w:val="00172611"/>
    <w:rsid w:val="001C0252"/>
    <w:rsid w:val="001C31C1"/>
    <w:rsid w:val="001E24E6"/>
    <w:rsid w:val="002379FC"/>
    <w:rsid w:val="002B7904"/>
    <w:rsid w:val="002E0325"/>
    <w:rsid w:val="002F1793"/>
    <w:rsid w:val="002F2117"/>
    <w:rsid w:val="003C0D53"/>
    <w:rsid w:val="00497B17"/>
    <w:rsid w:val="004C6CD8"/>
    <w:rsid w:val="00534039"/>
    <w:rsid w:val="00554763"/>
    <w:rsid w:val="00590E5B"/>
    <w:rsid w:val="005919F5"/>
    <w:rsid w:val="005F330A"/>
    <w:rsid w:val="00601DFD"/>
    <w:rsid w:val="006171A7"/>
    <w:rsid w:val="006435B2"/>
    <w:rsid w:val="006B6951"/>
    <w:rsid w:val="006D15C2"/>
    <w:rsid w:val="006F65CF"/>
    <w:rsid w:val="007164EC"/>
    <w:rsid w:val="00717F66"/>
    <w:rsid w:val="007430DF"/>
    <w:rsid w:val="007E6471"/>
    <w:rsid w:val="008363CD"/>
    <w:rsid w:val="00855C35"/>
    <w:rsid w:val="008A2068"/>
    <w:rsid w:val="008C638C"/>
    <w:rsid w:val="008D5DB7"/>
    <w:rsid w:val="008F51C6"/>
    <w:rsid w:val="00901078"/>
    <w:rsid w:val="009441AE"/>
    <w:rsid w:val="00957D55"/>
    <w:rsid w:val="009C5075"/>
    <w:rsid w:val="00A37F34"/>
    <w:rsid w:val="00A665C8"/>
    <w:rsid w:val="00A7702F"/>
    <w:rsid w:val="00A85979"/>
    <w:rsid w:val="00AC58C1"/>
    <w:rsid w:val="00AD60FA"/>
    <w:rsid w:val="00B0645B"/>
    <w:rsid w:val="00B2025A"/>
    <w:rsid w:val="00B42891"/>
    <w:rsid w:val="00B50381"/>
    <w:rsid w:val="00BC34F3"/>
    <w:rsid w:val="00BD1092"/>
    <w:rsid w:val="00BF774F"/>
    <w:rsid w:val="00C01F6C"/>
    <w:rsid w:val="00C708E4"/>
    <w:rsid w:val="00C96B91"/>
    <w:rsid w:val="00CA1C95"/>
    <w:rsid w:val="00CB5CB1"/>
    <w:rsid w:val="00CF07BF"/>
    <w:rsid w:val="00D55CA9"/>
    <w:rsid w:val="00DA0D99"/>
    <w:rsid w:val="00DD28F9"/>
    <w:rsid w:val="00DE4DB9"/>
    <w:rsid w:val="00E07C1C"/>
    <w:rsid w:val="00E60B99"/>
    <w:rsid w:val="00E82977"/>
    <w:rsid w:val="00EF0509"/>
    <w:rsid w:val="00F01F47"/>
    <w:rsid w:val="00F14D3B"/>
    <w:rsid w:val="00F954AE"/>
    <w:rsid w:val="00FB19C8"/>
    <w:rsid w:val="00FE036D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0252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025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C0252"/>
    <w:pPr>
      <w:ind w:left="5420" w:hanging="672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C0252"/>
    <w:pPr>
      <w:ind w:left="218" w:right="215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C0252"/>
    <w:pPr>
      <w:ind w:left="5420" w:hanging="672"/>
    </w:pPr>
  </w:style>
  <w:style w:type="paragraph" w:customStyle="1" w:styleId="TableParagraph">
    <w:name w:val="Table Paragraph"/>
    <w:basedOn w:val="Normale"/>
    <w:uiPriority w:val="1"/>
    <w:qFormat/>
    <w:rsid w:val="001C02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F47"/>
    <w:rPr>
      <w:rFonts w:ascii="Tahoma" w:eastAsia="Verdan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F774F"/>
    <w:rPr>
      <w:b/>
      <w:bCs/>
    </w:rPr>
  </w:style>
  <w:style w:type="paragraph" w:styleId="Nessunaspaziatura">
    <w:name w:val="No Spacing"/>
    <w:uiPriority w:val="1"/>
    <w:qFormat/>
    <w:rsid w:val="00BF774F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A489B-8F31-4B92-8468-5BF5E135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Assemb Istit del 22 dicembre  2016</vt:lpstr>
    </vt:vector>
  </TitlesOfParts>
  <Company>Olidata S.p.A.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Assemb Istit del 22 dicembre  2016</dc:title>
  <dc:creator>docenti</dc:creator>
  <cp:lastModifiedBy>docenti</cp:lastModifiedBy>
  <cp:revision>8</cp:revision>
  <cp:lastPrinted>2019-01-21T09:15:00Z</cp:lastPrinted>
  <dcterms:created xsi:type="dcterms:W3CDTF">2019-01-21T07:45:00Z</dcterms:created>
  <dcterms:modified xsi:type="dcterms:W3CDTF">2019-01-21T11:04:00Z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2017-02-24T00:00:00Z</vt:filetime>
  </property>
</Properties>
</file>